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F48F" w14:textId="77777777" w:rsidR="008730A4" w:rsidRPr="000B7895" w:rsidRDefault="008730A4" w:rsidP="008730A4">
      <w:pPr>
        <w:jc w:val="center"/>
        <w:outlineLvl w:val="0"/>
        <w:rPr>
          <w:rFonts w:ascii="Helvetica" w:hAnsi="Helvetica"/>
          <w:b/>
          <w:color w:val="FF0000"/>
          <w:sz w:val="28"/>
          <w:u w:val="single"/>
        </w:rPr>
      </w:pPr>
      <w:r w:rsidRPr="0023301A">
        <w:rPr>
          <w:rFonts w:ascii="Helvetica" w:hAnsi="Helvetica"/>
          <w:b/>
          <w:color w:val="FF0000"/>
          <w:sz w:val="28"/>
          <w:highlight w:val="yellow"/>
          <w:u w:val="single"/>
        </w:rPr>
        <w:t>TO BE PREPARED ON YOUR OFFICIAL LETTERHEAD</w:t>
      </w:r>
    </w:p>
    <w:p w14:paraId="4D8F645A" w14:textId="77777777" w:rsidR="008730A4" w:rsidRDefault="008730A4" w:rsidP="002E7854">
      <w:pPr>
        <w:jc w:val="center"/>
        <w:rPr>
          <w:rFonts w:ascii="Helvetica" w:hAnsi="Helvetica"/>
          <w:bCs/>
          <w:sz w:val="32"/>
          <w:szCs w:val="32"/>
        </w:rPr>
      </w:pPr>
    </w:p>
    <w:p w14:paraId="527FD830" w14:textId="08DAD0F8" w:rsidR="003A4231" w:rsidRPr="00314F0F" w:rsidRDefault="003A4231" w:rsidP="002E7854">
      <w:pPr>
        <w:jc w:val="center"/>
        <w:rPr>
          <w:rFonts w:ascii="Helvetica" w:hAnsi="Helvetica"/>
          <w:bCs/>
          <w:sz w:val="32"/>
          <w:szCs w:val="32"/>
        </w:rPr>
      </w:pPr>
      <w:r w:rsidRPr="00314F0F">
        <w:rPr>
          <w:rFonts w:ascii="Helvetica" w:hAnsi="Helvetica"/>
          <w:bCs/>
          <w:sz w:val="32"/>
          <w:szCs w:val="32"/>
        </w:rPr>
        <w:t>MANUFACTURER’S DECLARATION</w:t>
      </w:r>
    </w:p>
    <w:p w14:paraId="0D957B90" w14:textId="77777777" w:rsidR="003A4231" w:rsidRPr="00314F0F" w:rsidRDefault="003A4231" w:rsidP="003A4231">
      <w:pPr>
        <w:rPr>
          <w:rFonts w:ascii="Helvetica" w:hAnsi="Helvetica"/>
          <w:sz w:val="21"/>
          <w:szCs w:val="21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2E7854" w14:paraId="2E3A692B" w14:textId="77777777" w:rsidTr="00D0261E">
        <w:tc>
          <w:tcPr>
            <w:tcW w:w="9498" w:type="dxa"/>
          </w:tcPr>
          <w:p w14:paraId="0A3B2F11" w14:textId="77777777" w:rsidR="002E7854" w:rsidRDefault="002E7854" w:rsidP="00D0261E">
            <w:pPr>
              <w:pStyle w:val="ListParagraph"/>
              <w:ind w:left="360"/>
              <w:rPr>
                <w:rFonts w:ascii="Helvetica" w:hAnsi="Helvetica"/>
                <w:b/>
                <w:sz w:val="20"/>
              </w:rPr>
            </w:pPr>
          </w:p>
          <w:p w14:paraId="1B895C18" w14:textId="77777777" w:rsidR="002E7854" w:rsidRPr="006B3765" w:rsidRDefault="002E7854" w:rsidP="00D0261E">
            <w:pPr>
              <w:pStyle w:val="ListParagraph"/>
              <w:ind w:left="360"/>
              <w:rPr>
                <w:rFonts w:ascii="Helvetica" w:hAnsi="Helvetica"/>
                <w:b/>
                <w:sz w:val="18"/>
                <w:szCs w:val="18"/>
              </w:rPr>
            </w:pPr>
            <w:r w:rsidRPr="006B3765">
              <w:rPr>
                <w:rFonts w:ascii="Helvetica" w:hAnsi="Helvetica"/>
                <w:b/>
                <w:sz w:val="18"/>
                <w:szCs w:val="18"/>
              </w:rPr>
              <w:t>These conditions allow for the import of:</w:t>
            </w:r>
          </w:p>
          <w:p w14:paraId="7F9ED20B" w14:textId="77777777" w:rsidR="002E7854" w:rsidRPr="006B3765" w:rsidRDefault="002E7854" w:rsidP="00D0261E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6B3765">
              <w:rPr>
                <w:rFonts w:ascii="Helvetica" w:hAnsi="Helvetica"/>
                <w:bCs/>
                <w:sz w:val="18"/>
                <w:szCs w:val="18"/>
              </w:rPr>
              <w:t>Polymerase Chain Reaction (PCR) diagnostic test kits.</w:t>
            </w:r>
          </w:p>
          <w:p w14:paraId="0AECDB39" w14:textId="77777777" w:rsidR="002E7854" w:rsidRPr="006B3765" w:rsidRDefault="002E7854" w:rsidP="00D0261E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6B3765">
              <w:rPr>
                <w:rFonts w:ascii="Helvetica" w:hAnsi="Helvetica"/>
                <w:bCs/>
                <w:sz w:val="18"/>
                <w:szCs w:val="18"/>
              </w:rPr>
              <w:t>Real-Time PCR or Quantitative PCR (qPCR) diagnostic test kits.</w:t>
            </w:r>
          </w:p>
          <w:p w14:paraId="3BA2CA7C" w14:textId="77777777" w:rsidR="002E7854" w:rsidRPr="006B3765" w:rsidRDefault="002E7854" w:rsidP="00D0261E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6B3765">
              <w:rPr>
                <w:rFonts w:ascii="Helvetica" w:hAnsi="Helvetica"/>
                <w:bCs/>
                <w:sz w:val="18"/>
                <w:szCs w:val="18"/>
              </w:rPr>
              <w:t>Reverse Transcriptase PCR (RT-PCR) diagnostic test kits.</w:t>
            </w:r>
          </w:p>
          <w:p w14:paraId="6F3EDA66" w14:textId="77777777" w:rsidR="002E7854" w:rsidRPr="006B3765" w:rsidRDefault="002E7854" w:rsidP="00D0261E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6B3765">
              <w:rPr>
                <w:rFonts w:ascii="Helvetica" w:hAnsi="Helvetica"/>
                <w:bCs/>
                <w:sz w:val="18"/>
                <w:szCs w:val="18"/>
              </w:rPr>
              <w:t>Loop-Mediated Isothermal Amplification (LAMP) diagnostic test kits.</w:t>
            </w:r>
          </w:p>
          <w:p w14:paraId="594D75B6" w14:textId="77777777" w:rsidR="002E7854" w:rsidRPr="006B3765" w:rsidRDefault="002E7854" w:rsidP="00D0261E">
            <w:pPr>
              <w:rPr>
                <w:rFonts w:ascii="Helvetica" w:hAnsi="Helvetica"/>
                <w:bCs/>
                <w:sz w:val="18"/>
                <w:szCs w:val="18"/>
              </w:rPr>
            </w:pPr>
          </w:p>
          <w:p w14:paraId="0BA9AE4C" w14:textId="77777777" w:rsidR="002E7854" w:rsidRPr="006B3765" w:rsidRDefault="002E7854" w:rsidP="00D0261E">
            <w:pPr>
              <w:pStyle w:val="ListParagraph"/>
              <w:ind w:left="360"/>
              <w:rPr>
                <w:rFonts w:ascii="Helvetica" w:hAnsi="Helvetica"/>
                <w:b/>
                <w:sz w:val="18"/>
                <w:szCs w:val="18"/>
              </w:rPr>
            </w:pPr>
            <w:r w:rsidRPr="006B3765">
              <w:rPr>
                <w:rFonts w:ascii="Helvetica" w:hAnsi="Helvetica"/>
                <w:b/>
                <w:sz w:val="18"/>
                <w:szCs w:val="18"/>
              </w:rPr>
              <w:t>Additional reagents, controls, calibrators etc. may also be imported:</w:t>
            </w:r>
          </w:p>
          <w:p w14:paraId="079051A9" w14:textId="77777777" w:rsidR="002E7854" w:rsidRPr="006B3765" w:rsidRDefault="002E7854" w:rsidP="00D0261E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6B3765">
              <w:rPr>
                <w:rFonts w:ascii="Helvetica" w:hAnsi="Helvetica"/>
                <w:bCs/>
                <w:sz w:val="18"/>
                <w:szCs w:val="18"/>
              </w:rPr>
              <w:t>when specifically designed for use with diagnostic test kits eligible for import under these conditions.</w:t>
            </w:r>
          </w:p>
          <w:p w14:paraId="46996EC6" w14:textId="77777777" w:rsidR="002E7854" w:rsidRPr="006B3765" w:rsidRDefault="002E7854" w:rsidP="00D0261E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6B3765">
              <w:rPr>
                <w:rFonts w:ascii="Helvetica" w:hAnsi="Helvetica"/>
                <w:bCs/>
                <w:sz w:val="18"/>
                <w:szCs w:val="18"/>
              </w:rPr>
              <w:t>where they can meet all import conditions.</w:t>
            </w:r>
          </w:p>
          <w:p w14:paraId="073B8C7B" w14:textId="77777777" w:rsidR="002E7854" w:rsidRPr="006B3765" w:rsidRDefault="002E7854" w:rsidP="00D0261E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6B3765">
              <w:rPr>
                <w:rFonts w:ascii="Helvetica" w:hAnsi="Helvetica"/>
                <w:bCs/>
                <w:sz w:val="18"/>
                <w:szCs w:val="18"/>
              </w:rPr>
              <w:t>whether or not they are imported in the same consignment (separate to the diagnostic test kit) or in a separate consignment.</w:t>
            </w:r>
          </w:p>
          <w:p w14:paraId="12890967" w14:textId="77777777" w:rsidR="002E7854" w:rsidRPr="00EF6291" w:rsidRDefault="002E7854" w:rsidP="00D0261E">
            <w:pPr>
              <w:rPr>
                <w:rFonts w:ascii="Helvetica" w:hAnsi="Helvetica"/>
                <w:bCs/>
                <w:sz w:val="20"/>
              </w:rPr>
            </w:pPr>
          </w:p>
        </w:tc>
      </w:tr>
    </w:tbl>
    <w:p w14:paraId="11E16BAB" w14:textId="77777777" w:rsidR="002E7854" w:rsidRPr="00314F0F" w:rsidRDefault="002E7854" w:rsidP="002E7854">
      <w:pPr>
        <w:ind w:left="720"/>
        <w:rPr>
          <w:rFonts w:ascii="Helvetica" w:hAnsi="Helvetica"/>
          <w:b/>
          <w:sz w:val="20"/>
        </w:rPr>
      </w:pPr>
    </w:p>
    <w:p w14:paraId="3AB1F9C9" w14:textId="77777777" w:rsidR="003A4231" w:rsidRPr="00A57DF7" w:rsidRDefault="003A4231" w:rsidP="003A4231">
      <w:pPr>
        <w:rPr>
          <w:rFonts w:ascii="Helvetica" w:hAnsi="Helvetica"/>
          <w:sz w:val="20"/>
        </w:rPr>
      </w:pPr>
      <w:r w:rsidRPr="00A57DF7">
        <w:rPr>
          <w:rFonts w:ascii="Helvetica" w:hAnsi="Helvetica"/>
          <w:sz w:val="20"/>
          <w:highlight w:val="yellow"/>
        </w:rPr>
        <w:t>Date</w:t>
      </w:r>
    </w:p>
    <w:p w14:paraId="58C86FE1" w14:textId="77777777" w:rsidR="003A4231" w:rsidRPr="00A57DF7" w:rsidRDefault="003A4231" w:rsidP="003A4231">
      <w:pPr>
        <w:rPr>
          <w:rFonts w:ascii="Helvetica" w:hAnsi="Helvetica"/>
          <w:sz w:val="20"/>
        </w:rPr>
      </w:pPr>
    </w:p>
    <w:p w14:paraId="269B8508" w14:textId="68DF65A7" w:rsidR="00EB1A9B" w:rsidRPr="00A57DF7" w:rsidRDefault="003A4231">
      <w:pPr>
        <w:rPr>
          <w:rFonts w:ascii="Helvetica" w:hAnsi="Helvetica"/>
          <w:sz w:val="20"/>
        </w:rPr>
      </w:pPr>
      <w:r w:rsidRPr="00A57DF7">
        <w:rPr>
          <w:rFonts w:ascii="Helvetica" w:hAnsi="Helvetica"/>
          <w:sz w:val="20"/>
        </w:rPr>
        <w:t>To Whom It May Concern</w:t>
      </w:r>
    </w:p>
    <w:p w14:paraId="374B4492" w14:textId="77777777" w:rsidR="00EB1A9B" w:rsidRPr="00A57DF7" w:rsidRDefault="00EB1A9B">
      <w:pPr>
        <w:rPr>
          <w:rFonts w:ascii="Helvetica" w:hAnsi="Helvetica"/>
          <w:sz w:val="20"/>
        </w:rPr>
      </w:pPr>
    </w:p>
    <w:p w14:paraId="5D926583" w14:textId="6A1158D1" w:rsidR="00EB1A9B" w:rsidRPr="00A57DF7" w:rsidRDefault="00BB2E2E" w:rsidP="00A57DF7">
      <w:pPr>
        <w:rPr>
          <w:rFonts w:ascii="Helvetica" w:hAnsi="Helvetica"/>
          <w:sz w:val="20"/>
        </w:rPr>
      </w:pPr>
      <w:r w:rsidRPr="00A57DF7">
        <w:rPr>
          <w:rFonts w:ascii="Helvetica" w:hAnsi="Helvetica"/>
          <w:sz w:val="20"/>
        </w:rPr>
        <w:t xml:space="preserve">I hereby declare that the goods travelling on Air Waybill number: </w:t>
      </w:r>
      <w:r w:rsidR="00A57DF7" w:rsidRPr="00A57DF7">
        <w:rPr>
          <w:rFonts w:ascii="Helvetica" w:hAnsi="Helvetica"/>
          <w:sz w:val="20"/>
          <w:highlight w:val="yellow"/>
        </w:rPr>
        <w:t>Obtain this number from your courier and include here</w:t>
      </w:r>
      <w:r w:rsidR="004A7139" w:rsidRPr="00A57DF7">
        <w:rPr>
          <w:rFonts w:ascii="Helvetica" w:hAnsi="Helvetica"/>
          <w:sz w:val="20"/>
        </w:rPr>
        <w:br/>
      </w:r>
      <w:r w:rsidR="004A7139" w:rsidRPr="00A57DF7">
        <w:rPr>
          <w:rFonts w:ascii="Helvetica" w:hAnsi="Helvetica"/>
          <w:sz w:val="20"/>
        </w:rPr>
        <w:br/>
      </w:r>
      <w:r w:rsidR="003E5D2B" w:rsidRPr="00A57DF7">
        <w:rPr>
          <w:rFonts w:ascii="Helvetica" w:hAnsi="Helvetica"/>
          <w:sz w:val="20"/>
        </w:rPr>
        <w:t xml:space="preserve">On Import Permit # </w:t>
      </w:r>
      <w:r w:rsidR="00314F0F" w:rsidRPr="00A57DF7">
        <w:rPr>
          <w:rFonts w:ascii="Helvetica" w:hAnsi="Helvetica"/>
          <w:sz w:val="20"/>
        </w:rPr>
        <w:t xml:space="preserve">0005039155 </w:t>
      </w:r>
      <w:r w:rsidR="003E5D2B" w:rsidRPr="00A57DF7">
        <w:rPr>
          <w:rFonts w:ascii="Helvetica" w:hAnsi="Helvetica"/>
          <w:sz w:val="20"/>
        </w:rPr>
        <w:t>are:</w:t>
      </w:r>
    </w:p>
    <w:p w14:paraId="30270434" w14:textId="77777777" w:rsidR="00EB1A9B" w:rsidRPr="00A57DF7" w:rsidRDefault="00EB1A9B" w:rsidP="00EB1A9B">
      <w:pPr>
        <w:ind w:right="-1800"/>
        <w:rPr>
          <w:rFonts w:ascii="Helvetica" w:hAnsi="Helvetica"/>
          <w:sz w:val="20"/>
        </w:rPr>
      </w:pPr>
    </w:p>
    <w:p w14:paraId="0FB35E25" w14:textId="46C4CD9B" w:rsidR="004A7139" w:rsidRPr="00A57DF7" w:rsidRDefault="00EF6291" w:rsidP="005A4336">
      <w:pPr>
        <w:rPr>
          <w:rFonts w:ascii="Helvetica" w:hAnsi="Helvetica"/>
          <w:i/>
          <w:sz w:val="20"/>
        </w:rPr>
      </w:pPr>
      <w:r w:rsidRPr="00A57DF7">
        <w:rPr>
          <w:rFonts w:ascii="Helvetica" w:hAnsi="Helvetica"/>
          <w:b/>
          <w:sz w:val="20"/>
        </w:rPr>
        <w:t>Nucleic Acid Amplification (NAA) diagnostic test kits</w:t>
      </w:r>
      <w:r w:rsidR="005A4336" w:rsidRPr="00A57DF7">
        <w:rPr>
          <w:rFonts w:ascii="Helvetica" w:hAnsi="Helvetica"/>
          <w:sz w:val="20"/>
        </w:rPr>
        <w:t xml:space="preserve">  </w:t>
      </w:r>
      <w:r w:rsidR="00E00069" w:rsidRPr="00A57DF7">
        <w:rPr>
          <w:rFonts w:ascii="Helvetica" w:hAnsi="Helvetica"/>
          <w:i/>
          <w:sz w:val="20"/>
        </w:rPr>
        <w:t>Commodity</w:t>
      </w:r>
      <w:r w:rsidR="00E00069" w:rsidRPr="00A57DF7">
        <w:rPr>
          <w:rFonts w:ascii="Helvetica" w:hAnsi="Helvetica"/>
          <w:b/>
          <w:i/>
          <w:sz w:val="20"/>
        </w:rPr>
        <w:t xml:space="preserve"> </w:t>
      </w:r>
      <w:r w:rsidRPr="00A57DF7">
        <w:rPr>
          <w:rFonts w:ascii="Helvetica" w:hAnsi="Helvetica"/>
          <w:i/>
          <w:sz w:val="20"/>
        </w:rPr>
        <w:t>4</w:t>
      </w:r>
    </w:p>
    <w:p w14:paraId="69C3E6E7" w14:textId="1B7E2275" w:rsidR="00EF6291" w:rsidRPr="00A57DF7" w:rsidRDefault="00EF6291" w:rsidP="005A4294">
      <w:pPr>
        <w:ind w:left="1758" w:hanging="1474"/>
        <w:rPr>
          <w:rFonts w:ascii="Helvetica" w:hAnsi="Helvetica"/>
          <w:b/>
          <w:sz w:val="20"/>
        </w:rPr>
      </w:pPr>
    </w:p>
    <w:p w14:paraId="6D58FEFD" w14:textId="5BFEBE94" w:rsidR="002E7854" w:rsidRPr="005A4294" w:rsidRDefault="005A2C9D" w:rsidP="005A4294">
      <w:pPr>
        <w:ind w:left="1758" w:hanging="1474"/>
        <w:rPr>
          <w:rFonts w:ascii="Helvetica" w:hAnsi="Helvetica"/>
          <w:sz w:val="20"/>
        </w:rPr>
      </w:pPr>
      <w:r w:rsidRPr="005A4294">
        <w:rPr>
          <w:rFonts w:ascii="Helvetica" w:hAnsi="Helvetica"/>
          <w:sz w:val="20"/>
        </w:rPr>
        <w:t>Product name:</w:t>
      </w:r>
      <w:r w:rsidR="005A4294">
        <w:rPr>
          <w:rFonts w:ascii="Helvetica" w:hAnsi="Helvetica"/>
          <w:sz w:val="20"/>
        </w:rPr>
        <w:tab/>
      </w:r>
      <w:r w:rsidRPr="005A4294">
        <w:rPr>
          <w:rFonts w:ascii="Helvetica" w:hAnsi="Helvetica"/>
          <w:sz w:val="20"/>
          <w:highlight w:val="yellow"/>
        </w:rPr>
        <w:t>Enter name of each kit and each reagent, control, calibrator etc. (if imported separately to the kit) must be included on the manufacturer's declaration.</w:t>
      </w:r>
      <w:r w:rsidR="005657B1" w:rsidRPr="005A4294">
        <w:rPr>
          <w:rFonts w:ascii="Helvetica" w:hAnsi="Helvetica"/>
          <w:sz w:val="20"/>
        </w:rPr>
        <w:br/>
      </w:r>
    </w:p>
    <w:p w14:paraId="07546D51" w14:textId="57C9A202" w:rsidR="005A4336" w:rsidRPr="00A57DF7" w:rsidRDefault="005A4336" w:rsidP="005A4336">
      <w:pPr>
        <w:ind w:right="-840"/>
        <w:rPr>
          <w:rFonts w:ascii="Helvetica" w:hAnsi="Helvetica"/>
          <w:sz w:val="20"/>
        </w:rPr>
      </w:pPr>
      <w:r w:rsidRPr="00A57DF7">
        <w:rPr>
          <w:rFonts w:ascii="Helvetica" w:hAnsi="Helvetica"/>
          <w:sz w:val="20"/>
        </w:rPr>
        <w:t>The goods are Nucleic Acid Amplification (NAA) diagnostic test kits only (or individual components specifically designed for use with kits eligible for import under these conditions).</w:t>
      </w:r>
    </w:p>
    <w:p w14:paraId="4CCBC0F4" w14:textId="77777777" w:rsidR="005A4336" w:rsidRPr="00A57DF7" w:rsidRDefault="005A4336" w:rsidP="005A4336">
      <w:pPr>
        <w:ind w:right="-840"/>
        <w:rPr>
          <w:rFonts w:ascii="Helvetica" w:hAnsi="Helvetica"/>
          <w:sz w:val="20"/>
        </w:rPr>
      </w:pPr>
    </w:p>
    <w:p w14:paraId="763D5CDF" w14:textId="6ED7516C" w:rsidR="00314F0F" w:rsidRPr="00A57DF7" w:rsidRDefault="005A4336" w:rsidP="005A4336">
      <w:pPr>
        <w:ind w:right="-840"/>
        <w:rPr>
          <w:rFonts w:ascii="Helvetica" w:hAnsi="Helvetica"/>
          <w:sz w:val="20"/>
        </w:rPr>
      </w:pPr>
      <w:r w:rsidRPr="00A57DF7">
        <w:rPr>
          <w:rFonts w:ascii="Helvetica" w:hAnsi="Helvetica"/>
          <w:sz w:val="20"/>
        </w:rPr>
        <w:t>The goods contain nucleic acid up to 1000 nucleotides, enzymes and chemical buffers only.</w:t>
      </w:r>
    </w:p>
    <w:p w14:paraId="3D4DBFF6" w14:textId="77777777" w:rsidR="00833EFF" w:rsidRPr="00A57DF7" w:rsidRDefault="00833EFF" w:rsidP="00314F0F">
      <w:pPr>
        <w:ind w:right="-840"/>
        <w:rPr>
          <w:rFonts w:ascii="Helvetica" w:hAnsi="Helvetica"/>
          <w:sz w:val="20"/>
        </w:rPr>
      </w:pPr>
    </w:p>
    <w:p w14:paraId="6DABB7C3" w14:textId="1131A8B4" w:rsidR="00F13755" w:rsidRPr="00A57DF7" w:rsidRDefault="005A4336" w:rsidP="00F13755">
      <w:pPr>
        <w:ind w:right="-840"/>
        <w:rPr>
          <w:rFonts w:ascii="Helvetica" w:hAnsi="Helvetica"/>
          <w:color w:val="000000" w:themeColor="text1"/>
          <w:sz w:val="20"/>
        </w:rPr>
      </w:pPr>
      <w:r w:rsidRPr="00A57DF7">
        <w:rPr>
          <w:rFonts w:ascii="Helvetica" w:hAnsi="Helvetica"/>
          <w:color w:val="000000" w:themeColor="text1"/>
          <w:sz w:val="20"/>
        </w:rPr>
        <w:t>The goods are commercially manufactured and packaged.</w:t>
      </w:r>
    </w:p>
    <w:p w14:paraId="2F82BAAE" w14:textId="77777777" w:rsidR="005A4336" w:rsidRPr="00A57DF7" w:rsidRDefault="005A4336" w:rsidP="00F13755">
      <w:pPr>
        <w:ind w:right="-840"/>
        <w:rPr>
          <w:rFonts w:ascii="Helvetica" w:hAnsi="Helvetica"/>
          <w:sz w:val="20"/>
        </w:rPr>
      </w:pPr>
    </w:p>
    <w:p w14:paraId="54732D46" w14:textId="3073A84F" w:rsidR="004A7139" w:rsidRPr="00A57DF7" w:rsidRDefault="005A4336" w:rsidP="004A7139">
      <w:pPr>
        <w:ind w:right="-840"/>
        <w:rPr>
          <w:rFonts w:ascii="Helvetica" w:hAnsi="Helvetica"/>
          <w:color w:val="000000" w:themeColor="text1"/>
          <w:sz w:val="20"/>
        </w:rPr>
      </w:pPr>
      <w:r w:rsidRPr="00A57DF7">
        <w:rPr>
          <w:rFonts w:ascii="Helvetica" w:hAnsi="Helvetica"/>
          <w:color w:val="000000" w:themeColor="text1"/>
          <w:sz w:val="20"/>
        </w:rPr>
        <w:t>The goods are</w:t>
      </w:r>
      <w:r w:rsidR="00314F0F" w:rsidRPr="00A57DF7">
        <w:rPr>
          <w:rFonts w:ascii="Helvetica" w:hAnsi="Helvetica"/>
          <w:color w:val="000000" w:themeColor="text1"/>
          <w:sz w:val="20"/>
        </w:rPr>
        <w:t xml:space="preserve"> for </w:t>
      </w:r>
      <w:r w:rsidR="00314F0F" w:rsidRPr="00A57DF7">
        <w:rPr>
          <w:rFonts w:ascii="Helvetica" w:hAnsi="Helvetica"/>
          <w:i/>
          <w:iCs/>
          <w:color w:val="000000" w:themeColor="text1"/>
          <w:sz w:val="20"/>
        </w:rPr>
        <w:t>in vitro</w:t>
      </w:r>
      <w:r w:rsidR="00314F0F" w:rsidRPr="00A57DF7">
        <w:rPr>
          <w:rFonts w:ascii="Helvetica" w:hAnsi="Helvetica"/>
          <w:color w:val="000000" w:themeColor="text1"/>
          <w:sz w:val="20"/>
        </w:rPr>
        <w:t xml:space="preserve"> </w:t>
      </w:r>
      <w:r w:rsidRPr="00A57DF7">
        <w:rPr>
          <w:rFonts w:ascii="Helvetica" w:hAnsi="Helvetica"/>
          <w:color w:val="000000" w:themeColor="text1"/>
          <w:sz w:val="20"/>
        </w:rPr>
        <w:t>use only.</w:t>
      </w:r>
    </w:p>
    <w:p w14:paraId="619CA63A" w14:textId="77777777" w:rsidR="004A7139" w:rsidRPr="00A57DF7" w:rsidRDefault="004A7139" w:rsidP="004A7139">
      <w:pPr>
        <w:ind w:right="-840"/>
        <w:rPr>
          <w:rFonts w:ascii="Helvetica" w:hAnsi="Helvetica"/>
          <w:sz w:val="20"/>
        </w:rPr>
      </w:pPr>
    </w:p>
    <w:p w14:paraId="4CFFE210" w14:textId="3AEAE9B5" w:rsidR="005A4336" w:rsidRPr="00A57DF7" w:rsidRDefault="005A4336" w:rsidP="005A4336">
      <w:pPr>
        <w:ind w:right="-840"/>
        <w:rPr>
          <w:rFonts w:ascii="Helvetica" w:hAnsi="Helvetica"/>
          <w:sz w:val="20"/>
        </w:rPr>
      </w:pPr>
      <w:r w:rsidRPr="00A57DF7">
        <w:rPr>
          <w:rFonts w:ascii="Helvetica" w:hAnsi="Helvetica"/>
          <w:sz w:val="20"/>
        </w:rPr>
        <w:t>The following end uses will not be performed:</w:t>
      </w:r>
    </w:p>
    <w:p w14:paraId="0F906DCF" w14:textId="77777777" w:rsidR="005A4336" w:rsidRPr="00A57DF7" w:rsidRDefault="005A4336" w:rsidP="005A4336">
      <w:pPr>
        <w:ind w:right="-840"/>
        <w:rPr>
          <w:rFonts w:ascii="Helvetica" w:hAnsi="Helvetica"/>
          <w:sz w:val="20"/>
        </w:rPr>
      </w:pPr>
      <w:r w:rsidRPr="00A57DF7">
        <w:rPr>
          <w:rFonts w:ascii="Helvetica" w:hAnsi="Helvetica"/>
          <w:sz w:val="20"/>
        </w:rPr>
        <w:t>1. Culturing or isolating disease agents.</w:t>
      </w:r>
    </w:p>
    <w:p w14:paraId="32D16A8D" w14:textId="77777777" w:rsidR="005A4336" w:rsidRPr="00A57DF7" w:rsidRDefault="005A4336" w:rsidP="005A4336">
      <w:pPr>
        <w:ind w:right="-840"/>
        <w:rPr>
          <w:rFonts w:ascii="Helvetica" w:hAnsi="Helvetica"/>
          <w:sz w:val="20"/>
        </w:rPr>
      </w:pPr>
      <w:r w:rsidRPr="00A57DF7">
        <w:rPr>
          <w:rFonts w:ascii="Helvetica" w:hAnsi="Helvetica"/>
          <w:sz w:val="20"/>
        </w:rPr>
        <w:t>2. The synthesis of replication-competent disease agents or homologues.</w:t>
      </w:r>
    </w:p>
    <w:p w14:paraId="020FF0A2" w14:textId="26F18096" w:rsidR="00F85476" w:rsidRPr="00A57DF7" w:rsidRDefault="005A4336" w:rsidP="005A4336">
      <w:pPr>
        <w:ind w:right="-840"/>
        <w:rPr>
          <w:rFonts w:ascii="Helvetica" w:hAnsi="Helvetica"/>
          <w:sz w:val="20"/>
        </w:rPr>
      </w:pPr>
      <w:r w:rsidRPr="00A57DF7">
        <w:rPr>
          <w:rFonts w:ascii="Helvetica" w:hAnsi="Helvetica"/>
          <w:sz w:val="20"/>
        </w:rPr>
        <w:t>3. Direct or indirect exposure to animals (including laboratory animals) or plants.</w:t>
      </w:r>
    </w:p>
    <w:p w14:paraId="4A75759F" w14:textId="77777777" w:rsidR="00492CFE" w:rsidRDefault="00492CFE" w:rsidP="00492CFE">
      <w:pPr>
        <w:ind w:right="-840"/>
        <w:rPr>
          <w:rFonts w:ascii="Helvetica" w:hAnsi="Helvetica"/>
          <w:sz w:val="20"/>
        </w:rPr>
      </w:pPr>
    </w:p>
    <w:p w14:paraId="172E44A2" w14:textId="77777777" w:rsidR="00492CFE" w:rsidRPr="00073616" w:rsidRDefault="00492CFE" w:rsidP="00492CFE">
      <w:pPr>
        <w:ind w:right="-840"/>
        <w:rPr>
          <w:rFonts w:ascii="Helvetica" w:hAnsi="Helvetica"/>
          <w:sz w:val="20"/>
        </w:rPr>
      </w:pPr>
      <w:r w:rsidRPr="00073616">
        <w:rPr>
          <w:rFonts w:ascii="Helvetica" w:hAnsi="Helvetica"/>
          <w:sz w:val="20"/>
        </w:rPr>
        <w:t>I declare all the information contained in this invoice to be certified true and correct.</w:t>
      </w:r>
    </w:p>
    <w:p w14:paraId="190059A7" w14:textId="77777777" w:rsidR="007C03AF" w:rsidRPr="00314F0F" w:rsidRDefault="007C03AF" w:rsidP="007C03AF">
      <w:pPr>
        <w:ind w:right="-840"/>
        <w:rPr>
          <w:sz w:val="20"/>
        </w:rPr>
      </w:pPr>
    </w:p>
    <w:p w14:paraId="3D7C13A4" w14:textId="77777777" w:rsidR="007C03AF" w:rsidRPr="00314F0F" w:rsidRDefault="007C03AF" w:rsidP="007C03AF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Yours sincerely</w:t>
      </w:r>
    </w:p>
    <w:p w14:paraId="5C0A485A" w14:textId="77777777" w:rsidR="007C03AF" w:rsidRPr="00314F0F" w:rsidRDefault="007C03AF" w:rsidP="007C03AF">
      <w:pPr>
        <w:ind w:right="-840"/>
        <w:rPr>
          <w:rFonts w:ascii="Helvetica" w:hAnsi="Helvetica"/>
          <w:sz w:val="20"/>
        </w:rPr>
      </w:pPr>
    </w:p>
    <w:p w14:paraId="1186935E" w14:textId="77777777" w:rsidR="007C03AF" w:rsidRDefault="007C03AF" w:rsidP="007C03AF">
      <w:pPr>
        <w:ind w:right="-840"/>
        <w:rPr>
          <w:rFonts w:ascii="Helvetica" w:hAnsi="Helvetica" w:cstheme="majorHAnsi"/>
          <w:sz w:val="20"/>
        </w:rPr>
      </w:pPr>
      <w:r w:rsidRPr="00805CE2">
        <w:rPr>
          <w:rFonts w:ascii="Helvetica" w:hAnsi="Helvetica" w:cstheme="majorHAnsi"/>
          <w:sz w:val="20"/>
          <w:highlight w:val="yellow"/>
        </w:rPr>
        <w:t>Signature</w:t>
      </w:r>
    </w:p>
    <w:p w14:paraId="72D03B7C" w14:textId="77777777" w:rsidR="007C03AF" w:rsidRDefault="007C03AF" w:rsidP="007C03AF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77C00" wp14:editId="333CC7B8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33261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E8D1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261.6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" strokecolor="black [3213]" strokeweight="1pt"/>
            </w:pict>
          </mc:Fallback>
        </mc:AlternateContent>
      </w:r>
    </w:p>
    <w:p w14:paraId="3987090C" w14:textId="77777777" w:rsidR="007C03AF" w:rsidRPr="00314F0F" w:rsidRDefault="007C03AF" w:rsidP="007C03AF">
      <w:pPr>
        <w:rPr>
          <w:rFonts w:ascii="Helvetica" w:hAnsi="Helvetica"/>
          <w:color w:val="000000" w:themeColor="text1"/>
          <w:sz w:val="20"/>
          <w:highlight w:val="yellow"/>
        </w:rPr>
      </w:pPr>
      <w:r w:rsidRPr="00314F0F">
        <w:rPr>
          <w:rFonts w:ascii="Helvetica" w:hAnsi="Helvetica"/>
          <w:color w:val="000000" w:themeColor="text1"/>
          <w:sz w:val="20"/>
          <w:highlight w:val="yellow"/>
        </w:rPr>
        <w:t>Name</w:t>
      </w:r>
      <w:r w:rsidRPr="00781347">
        <w:rPr>
          <w:rFonts w:ascii="Helvetica" w:hAnsi="Helvetica"/>
          <w:color w:val="000000" w:themeColor="text1"/>
          <w:sz w:val="20"/>
        </w:rPr>
        <w:t xml:space="preserve">, </w:t>
      </w:r>
      <w:r w:rsidRPr="00314F0F">
        <w:rPr>
          <w:rFonts w:ascii="Helvetica" w:hAnsi="Helvetica"/>
          <w:color w:val="000000" w:themeColor="text1"/>
          <w:sz w:val="20"/>
          <w:highlight w:val="yellow"/>
        </w:rPr>
        <w:t xml:space="preserve">Position </w:t>
      </w:r>
    </w:p>
    <w:p w14:paraId="36698230" w14:textId="241390A9" w:rsidR="0047196D" w:rsidRPr="00314F0F" w:rsidRDefault="007C03AF" w:rsidP="007C03AF">
      <w:pPr>
        <w:ind w:right="-840"/>
        <w:rPr>
          <w:rFonts w:ascii="Helvetica" w:hAnsi="Helvetica"/>
          <w:sz w:val="20"/>
        </w:rPr>
      </w:pPr>
      <w:r w:rsidRPr="00833EFF">
        <w:rPr>
          <w:rFonts w:ascii="Helvetica" w:hAnsi="Helvetica"/>
          <w:sz w:val="20"/>
          <w:highlight w:val="yellow"/>
        </w:rPr>
        <w:t>Organisation</w:t>
      </w:r>
      <w:r>
        <w:rPr>
          <w:rFonts w:ascii="Helvetica" w:hAnsi="Helvetica"/>
          <w:sz w:val="20"/>
        </w:rPr>
        <w:t xml:space="preserve"> </w:t>
      </w:r>
    </w:p>
    <w:sectPr w:rsidR="0047196D" w:rsidRPr="00314F0F" w:rsidSect="00A57DF7">
      <w:headerReference w:type="default" r:id="rId7"/>
      <w:pgSz w:w="12240" w:h="15840"/>
      <w:pgMar w:top="851" w:right="1814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D916" w14:textId="77777777" w:rsidR="007F7431" w:rsidRDefault="007F7431" w:rsidP="000A2F74">
      <w:r>
        <w:separator/>
      </w:r>
    </w:p>
  </w:endnote>
  <w:endnote w:type="continuationSeparator" w:id="0">
    <w:p w14:paraId="1A4A2A78" w14:textId="77777777" w:rsidR="007F7431" w:rsidRDefault="007F7431" w:rsidP="000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232B" w14:textId="77777777" w:rsidR="007F7431" w:rsidRDefault="007F7431" w:rsidP="000A2F74">
      <w:r>
        <w:separator/>
      </w:r>
    </w:p>
  </w:footnote>
  <w:footnote w:type="continuationSeparator" w:id="0">
    <w:p w14:paraId="2E874E33" w14:textId="77777777" w:rsidR="007F7431" w:rsidRDefault="007F7431" w:rsidP="000A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BCB" w14:textId="77777777" w:rsidR="0023710F" w:rsidRPr="000B7895" w:rsidRDefault="0023710F" w:rsidP="000A2F74">
    <w:pPr>
      <w:pStyle w:val="Header"/>
      <w:jc w:val="center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67BE"/>
    <w:multiLevelType w:val="hybridMultilevel"/>
    <w:tmpl w:val="E3CA5172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F015C"/>
    <w:multiLevelType w:val="hybridMultilevel"/>
    <w:tmpl w:val="900EE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60EFB"/>
    <w:multiLevelType w:val="hybridMultilevel"/>
    <w:tmpl w:val="C054F212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CD1F25"/>
    <w:multiLevelType w:val="hybridMultilevel"/>
    <w:tmpl w:val="0BC0125C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EF5B12"/>
    <w:multiLevelType w:val="hybridMultilevel"/>
    <w:tmpl w:val="27D21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31A1"/>
    <w:multiLevelType w:val="hybridMultilevel"/>
    <w:tmpl w:val="3CFCF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946E38"/>
    <w:multiLevelType w:val="hybridMultilevel"/>
    <w:tmpl w:val="9E5A814E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763313"/>
    <w:multiLevelType w:val="hybridMultilevel"/>
    <w:tmpl w:val="08341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250B4"/>
    <w:multiLevelType w:val="hybridMultilevel"/>
    <w:tmpl w:val="BAB44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3"/>
    <w:rsid w:val="000075E3"/>
    <w:rsid w:val="0003625E"/>
    <w:rsid w:val="00074090"/>
    <w:rsid w:val="0008586F"/>
    <w:rsid w:val="000A09C6"/>
    <w:rsid w:val="000A2F74"/>
    <w:rsid w:val="000B7895"/>
    <w:rsid w:val="000E3A2B"/>
    <w:rsid w:val="001B4E7D"/>
    <w:rsid w:val="001C2657"/>
    <w:rsid w:val="001D6F70"/>
    <w:rsid w:val="00205386"/>
    <w:rsid w:val="0023301A"/>
    <w:rsid w:val="0023710F"/>
    <w:rsid w:val="00244E83"/>
    <w:rsid w:val="002516B7"/>
    <w:rsid w:val="0026538A"/>
    <w:rsid w:val="002978EB"/>
    <w:rsid w:val="002A1A5B"/>
    <w:rsid w:val="002B1728"/>
    <w:rsid w:val="002B1C50"/>
    <w:rsid w:val="002E7854"/>
    <w:rsid w:val="0030685D"/>
    <w:rsid w:val="00314F0F"/>
    <w:rsid w:val="00337D64"/>
    <w:rsid w:val="003416C8"/>
    <w:rsid w:val="003801B4"/>
    <w:rsid w:val="003A0DEE"/>
    <w:rsid w:val="003A4231"/>
    <w:rsid w:val="003D3308"/>
    <w:rsid w:val="003E5D2B"/>
    <w:rsid w:val="004350C0"/>
    <w:rsid w:val="00437981"/>
    <w:rsid w:val="00462ED7"/>
    <w:rsid w:val="0047196D"/>
    <w:rsid w:val="00473EC6"/>
    <w:rsid w:val="00492CFE"/>
    <w:rsid w:val="004A7139"/>
    <w:rsid w:val="004D5730"/>
    <w:rsid w:val="004F45C7"/>
    <w:rsid w:val="00501708"/>
    <w:rsid w:val="00503D00"/>
    <w:rsid w:val="0053569C"/>
    <w:rsid w:val="005657B1"/>
    <w:rsid w:val="00571870"/>
    <w:rsid w:val="00576C95"/>
    <w:rsid w:val="005A084E"/>
    <w:rsid w:val="005A2C9D"/>
    <w:rsid w:val="005A4294"/>
    <w:rsid w:val="005A4336"/>
    <w:rsid w:val="005C5A02"/>
    <w:rsid w:val="005F67F0"/>
    <w:rsid w:val="00613BC0"/>
    <w:rsid w:val="00657587"/>
    <w:rsid w:val="006B3765"/>
    <w:rsid w:val="006B3CE7"/>
    <w:rsid w:val="006C4F1A"/>
    <w:rsid w:val="0070264A"/>
    <w:rsid w:val="00741F6A"/>
    <w:rsid w:val="00761E55"/>
    <w:rsid w:val="00782CE5"/>
    <w:rsid w:val="00791B9C"/>
    <w:rsid w:val="00793727"/>
    <w:rsid w:val="00794419"/>
    <w:rsid w:val="007A08AA"/>
    <w:rsid w:val="007C03AF"/>
    <w:rsid w:val="007E27FB"/>
    <w:rsid w:val="007F7431"/>
    <w:rsid w:val="0080494F"/>
    <w:rsid w:val="00833EFF"/>
    <w:rsid w:val="008730A4"/>
    <w:rsid w:val="008C7E6D"/>
    <w:rsid w:val="008E4A23"/>
    <w:rsid w:val="00963B1E"/>
    <w:rsid w:val="009737D1"/>
    <w:rsid w:val="00980E9B"/>
    <w:rsid w:val="009A02B5"/>
    <w:rsid w:val="009B5664"/>
    <w:rsid w:val="009C3E4F"/>
    <w:rsid w:val="009C4AC7"/>
    <w:rsid w:val="009D4E34"/>
    <w:rsid w:val="009E6BDC"/>
    <w:rsid w:val="00A02697"/>
    <w:rsid w:val="00A2679E"/>
    <w:rsid w:val="00A55F8D"/>
    <w:rsid w:val="00A57DF7"/>
    <w:rsid w:val="00A66B9B"/>
    <w:rsid w:val="00A72338"/>
    <w:rsid w:val="00A74C19"/>
    <w:rsid w:val="00A770B2"/>
    <w:rsid w:val="00A87A58"/>
    <w:rsid w:val="00A9111F"/>
    <w:rsid w:val="00A95A11"/>
    <w:rsid w:val="00AA496D"/>
    <w:rsid w:val="00AE42AA"/>
    <w:rsid w:val="00B024B3"/>
    <w:rsid w:val="00BA7F0B"/>
    <w:rsid w:val="00BB2E2E"/>
    <w:rsid w:val="00BB4703"/>
    <w:rsid w:val="00C11454"/>
    <w:rsid w:val="00CC2B99"/>
    <w:rsid w:val="00CE2C29"/>
    <w:rsid w:val="00D05458"/>
    <w:rsid w:val="00D21BC9"/>
    <w:rsid w:val="00D65671"/>
    <w:rsid w:val="00D84743"/>
    <w:rsid w:val="00DC1CA3"/>
    <w:rsid w:val="00DC3B36"/>
    <w:rsid w:val="00DC667A"/>
    <w:rsid w:val="00DD7750"/>
    <w:rsid w:val="00E00069"/>
    <w:rsid w:val="00E01CB0"/>
    <w:rsid w:val="00E05CDD"/>
    <w:rsid w:val="00E11919"/>
    <w:rsid w:val="00E42E1A"/>
    <w:rsid w:val="00EB1A9B"/>
    <w:rsid w:val="00EF6291"/>
    <w:rsid w:val="00F00831"/>
    <w:rsid w:val="00F13755"/>
    <w:rsid w:val="00F2067E"/>
    <w:rsid w:val="00F312F2"/>
    <w:rsid w:val="00F46026"/>
    <w:rsid w:val="00F70368"/>
    <w:rsid w:val="00F85476"/>
    <w:rsid w:val="00F942E2"/>
    <w:rsid w:val="00F949E5"/>
    <w:rsid w:val="00FE1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A5E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2F74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2F74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70264A"/>
    <w:pPr>
      <w:ind w:left="720"/>
      <w:contextualSpacing/>
    </w:pPr>
  </w:style>
  <w:style w:type="table" w:styleId="TableGrid">
    <w:name w:val="Table Grid"/>
    <w:basedOn w:val="TableNormal"/>
    <w:uiPriority w:val="59"/>
    <w:rsid w:val="00EF6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TO BE PREPARED ON YOUR OFFICIAL LETTERHEAD</vt:lpstr>
    </vt:vector>
  </TitlesOfParts>
  <Company>Walter &amp; Eliza Hall Institute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TO BE PREPARED ON YOUR OFFICIAL LETTERHEAD</dc:title>
  <dc:subject/>
  <dc:creator>WEHI ITS</dc:creator>
  <cp:keywords/>
  <cp:lastModifiedBy>Art Rowlands</cp:lastModifiedBy>
  <cp:revision>14</cp:revision>
  <cp:lastPrinted>2015-11-06T02:25:00Z</cp:lastPrinted>
  <dcterms:created xsi:type="dcterms:W3CDTF">2021-05-11T06:04:00Z</dcterms:created>
  <dcterms:modified xsi:type="dcterms:W3CDTF">2021-08-03T06:43:00Z</dcterms:modified>
</cp:coreProperties>
</file>